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600E" w14:textId="77777777" w:rsidR="00403196" w:rsidRDefault="00403196" w:rsidP="00403196">
      <w:r>
        <w:t>Περιγραφή</w:t>
      </w:r>
    </w:p>
    <w:p w14:paraId="7A3DFE88" w14:textId="5CF68E27" w:rsidR="00403196" w:rsidRDefault="00403196" w:rsidP="00403196">
      <w:r>
        <w:t>Με περισσότερα από 25 χρόνια λειτουργίας και οργανωμένο εργασιακό περιβάλλον στο κέντρο της Αθήνας, η Δικηγορική Εταιρεία Φράγκου επιθυμεί να εντάξει στην ομάδα της Ασκούμενο Δικηγόρο για εσωτερική αποκλειστική συνεργασία.</w:t>
      </w:r>
    </w:p>
    <w:p w14:paraId="1BFD898A" w14:textId="08A9D6BB" w:rsidR="00403196" w:rsidRDefault="00403196" w:rsidP="00403196">
      <w:r>
        <w:t>Η Δικηγορική Εταιρεία Φράγκου διαθέτει ευρεία εμπειρία στον τραπεζικό και εκτελεστικό νόμο καλύπτοντας κάθε νομικό ζήτημα που ανακύπτει για τους πελάτες της, τόσο στην Ελλάδα όσο και στο εξωτερικό.</w:t>
      </w:r>
    </w:p>
    <w:p w14:paraId="769F6CB1" w14:textId="77777777" w:rsidR="00403196" w:rsidRDefault="00403196" w:rsidP="00403196"/>
    <w:p w14:paraId="6892258F" w14:textId="3DDA771B" w:rsidR="00403196" w:rsidRDefault="00403196" w:rsidP="00403196">
      <w:r>
        <w:t>Κύριες αρμοδιότητες:</w:t>
      </w:r>
    </w:p>
    <w:p w14:paraId="47AB7D8E" w14:textId="77777777" w:rsidR="00403196" w:rsidRDefault="00403196" w:rsidP="00403196">
      <w:r w:rsidRPr="00403196">
        <w:t>Συνδρομή Δικαστικού Τμήματος</w:t>
      </w:r>
    </w:p>
    <w:p w14:paraId="56CE13F5" w14:textId="77777777" w:rsidR="00403196" w:rsidRDefault="00403196" w:rsidP="00403196">
      <w:r w:rsidRPr="00403196">
        <w:t>Εξωτερικές Εργασίες για το σύνολο του νομικού τμήματος</w:t>
      </w:r>
      <w:r>
        <w:t xml:space="preserve"> </w:t>
      </w:r>
    </w:p>
    <w:p w14:paraId="14BABCB7" w14:textId="77777777" w:rsidR="00403196" w:rsidRDefault="00403196" w:rsidP="00403196"/>
    <w:p w14:paraId="6816A031" w14:textId="6581E42B" w:rsidR="00403196" w:rsidRPr="0033101B" w:rsidRDefault="00403196" w:rsidP="00403196">
      <w:r>
        <w:t>Απαραίτητα</w:t>
      </w:r>
      <w:r w:rsidRPr="0033101B">
        <w:t xml:space="preserve"> </w:t>
      </w:r>
      <w:r>
        <w:rPr>
          <w:rStyle w:val="PageNumber"/>
        </w:rPr>
        <w:t>π</w:t>
      </w:r>
      <w:r>
        <w:t>ροσόντα</w:t>
      </w:r>
      <w:r w:rsidRPr="0033101B">
        <w:t>:</w:t>
      </w:r>
    </w:p>
    <w:p w14:paraId="666C38BC" w14:textId="77777777" w:rsidR="00403196" w:rsidRDefault="00403196" w:rsidP="00403196">
      <w:r>
        <w:t>Απόφοιτος Νομικής Σχολής</w:t>
      </w:r>
    </w:p>
    <w:p w14:paraId="12B90F74" w14:textId="5AE66849" w:rsidR="00403196" w:rsidRDefault="00403196" w:rsidP="00403196">
      <w:r>
        <w:t xml:space="preserve">Να βρίσκεται στο α΄ εξάμηνο της άσκησης </w:t>
      </w:r>
    </w:p>
    <w:p w14:paraId="7213F59C" w14:textId="77777777" w:rsidR="00403196" w:rsidRDefault="00403196" w:rsidP="00403196">
      <w:r>
        <w:t>ECDL ή επιβεβαιωμένες γνώσεις Η/Υ</w:t>
      </w:r>
    </w:p>
    <w:p w14:paraId="4FD87159" w14:textId="431B2D66" w:rsidR="00403196" w:rsidRDefault="00403196" w:rsidP="00403196">
      <w:r>
        <w:t>Γνώση Αγγλικής</w:t>
      </w:r>
    </w:p>
    <w:p w14:paraId="31FD4E9F" w14:textId="6685B6A8" w:rsidR="00403196" w:rsidRDefault="00403196" w:rsidP="00403196">
      <w:r>
        <w:t>Επιθυμητό μεταφορικό μέσο (όχι απαιτούμενο)</w:t>
      </w:r>
    </w:p>
    <w:p w14:paraId="32BD3C79" w14:textId="20C5C7F3" w:rsidR="00403196" w:rsidRDefault="00403196" w:rsidP="00403196"/>
    <w:p w14:paraId="5E946E85" w14:textId="2FCF27C5" w:rsidR="00403196" w:rsidRPr="0033101B" w:rsidRDefault="00403196" w:rsidP="00403196">
      <w:r>
        <w:t>Παροχές</w:t>
      </w:r>
      <w:r w:rsidRPr="0033101B">
        <w:t>:</w:t>
      </w:r>
    </w:p>
    <w:p w14:paraId="39358982" w14:textId="4DEF63C6" w:rsidR="00403196" w:rsidRPr="00DB51B7" w:rsidRDefault="00DB51B7" w:rsidP="00403196">
      <w:r>
        <w:t>Μισθός</w:t>
      </w:r>
      <w:r w:rsidRPr="0033101B">
        <w:t xml:space="preserve">: 600 </w:t>
      </w:r>
      <w:r>
        <w:t>€</w:t>
      </w:r>
    </w:p>
    <w:p w14:paraId="203365A7" w14:textId="77777777" w:rsidR="00403196" w:rsidRDefault="00403196" w:rsidP="00403196">
      <w:r>
        <w:t>Ιδιωτική ιατρική ασφάλιση</w:t>
      </w:r>
    </w:p>
    <w:p w14:paraId="2935A82F" w14:textId="26E97522" w:rsidR="00403196" w:rsidRDefault="00403196" w:rsidP="00403196">
      <w:r>
        <w:t>Επίσημη εκπαίδευση και ανάπτυξη</w:t>
      </w:r>
    </w:p>
    <w:p w14:paraId="3356D69B" w14:textId="05969AF6" w:rsidR="00403196" w:rsidRDefault="00403196" w:rsidP="00403196"/>
    <w:p w14:paraId="7DC37B1F" w14:textId="331FD7DF" w:rsidR="006C5E8E" w:rsidRPr="0033101B" w:rsidRDefault="006C5E8E" w:rsidP="00403196">
      <w:pPr>
        <w:rPr>
          <w:sz w:val="30"/>
          <w:szCs w:val="30"/>
        </w:rPr>
      </w:pPr>
      <w:r w:rsidRPr="0033101B">
        <w:rPr>
          <w:sz w:val="30"/>
          <w:szCs w:val="30"/>
        </w:rPr>
        <w:t xml:space="preserve">Αποστολή βιογραφικών: </w:t>
      </w:r>
      <w:hyperlink r:id="rId5" w:history="1">
        <w:r w:rsidRPr="0033101B">
          <w:rPr>
            <w:rStyle w:val="Hyperlink"/>
            <w:sz w:val="30"/>
            <w:szCs w:val="30"/>
            <w:lang w:val="en-US"/>
          </w:rPr>
          <w:t>hr</w:t>
        </w:r>
        <w:r w:rsidRPr="0033101B">
          <w:rPr>
            <w:rStyle w:val="Hyperlink"/>
            <w:sz w:val="30"/>
            <w:szCs w:val="30"/>
          </w:rPr>
          <w:t>@</w:t>
        </w:r>
        <w:r w:rsidRPr="0033101B">
          <w:rPr>
            <w:rStyle w:val="Hyperlink"/>
            <w:sz w:val="30"/>
            <w:szCs w:val="30"/>
            <w:lang w:val="en-US"/>
          </w:rPr>
          <w:t>flf</w:t>
        </w:r>
        <w:r w:rsidRPr="0033101B">
          <w:rPr>
            <w:rStyle w:val="Hyperlink"/>
            <w:sz w:val="30"/>
            <w:szCs w:val="30"/>
          </w:rPr>
          <w:t>.</w:t>
        </w:r>
        <w:r w:rsidRPr="0033101B">
          <w:rPr>
            <w:rStyle w:val="Hyperlink"/>
            <w:sz w:val="30"/>
            <w:szCs w:val="30"/>
            <w:lang w:val="en-US"/>
          </w:rPr>
          <w:t>gr</w:t>
        </w:r>
      </w:hyperlink>
      <w:r w:rsidRPr="0033101B">
        <w:rPr>
          <w:sz w:val="30"/>
          <w:szCs w:val="30"/>
        </w:rPr>
        <w:t xml:space="preserve"> </w:t>
      </w:r>
    </w:p>
    <w:p w14:paraId="5125BAC9" w14:textId="2F7B920E" w:rsidR="00403196" w:rsidRDefault="00403196" w:rsidP="00403196"/>
    <w:p w14:paraId="329EDF2E" w14:textId="77777777" w:rsidR="00403196" w:rsidRPr="00403196" w:rsidRDefault="00403196" w:rsidP="00403196"/>
    <w:p w14:paraId="0229B69F" w14:textId="733DA20F" w:rsidR="002E06D6" w:rsidRDefault="002E06D6" w:rsidP="00403196"/>
    <w:sectPr w:rsidR="002E0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D678D"/>
    <w:multiLevelType w:val="multilevel"/>
    <w:tmpl w:val="B2F0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32BDA"/>
    <w:multiLevelType w:val="multilevel"/>
    <w:tmpl w:val="2810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66110"/>
    <w:multiLevelType w:val="multilevel"/>
    <w:tmpl w:val="C5E2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180680">
    <w:abstractNumId w:val="0"/>
  </w:num>
  <w:num w:numId="2" w16cid:durableId="91561099">
    <w:abstractNumId w:val="1"/>
  </w:num>
  <w:num w:numId="3" w16cid:durableId="1210149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96"/>
    <w:rsid w:val="002E06D6"/>
    <w:rsid w:val="0033101B"/>
    <w:rsid w:val="00403196"/>
    <w:rsid w:val="006C5E8E"/>
    <w:rsid w:val="00D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0909"/>
  <w15:chartTrackingRefBased/>
  <w15:docId w15:val="{AE853AF5-BF02-4444-A9EE-D64F69CA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51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03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196"/>
  </w:style>
  <w:style w:type="character" w:styleId="PageNumber">
    <w:name w:val="page number"/>
    <w:basedOn w:val="DefaultParagraphFont"/>
    <w:uiPriority w:val="99"/>
    <w:semiHidden/>
    <w:unhideWhenUsed/>
    <w:rsid w:val="00403196"/>
  </w:style>
  <w:style w:type="character" w:customStyle="1" w:styleId="Heading3Char">
    <w:name w:val="Heading 3 Char"/>
    <w:basedOn w:val="DefaultParagraphFont"/>
    <w:link w:val="Heading3"/>
    <w:uiPriority w:val="9"/>
    <w:rsid w:val="00DB51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5E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flf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Skarmoutsou</dc:creator>
  <cp:keywords/>
  <dc:description/>
  <cp:lastModifiedBy>Flf Contacts</cp:lastModifiedBy>
  <cp:revision>3</cp:revision>
  <dcterms:created xsi:type="dcterms:W3CDTF">2023-03-09T12:44:00Z</dcterms:created>
  <dcterms:modified xsi:type="dcterms:W3CDTF">2023-03-17T14:48:00Z</dcterms:modified>
</cp:coreProperties>
</file>